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DCF7" w14:textId="77777777" w:rsidR="00D21F4E" w:rsidRPr="00D21F4E" w:rsidRDefault="00D21F4E" w:rsidP="00D21F4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EPC &amp; Renovatieverplichting – helder overzicht met premie-advies</w:t>
      </w:r>
    </w:p>
    <w:p w14:paraId="65F96EA5" w14:textId="77777777" w:rsidR="00D21F4E" w:rsidRDefault="00D21F4E" w:rsidP="00D21F4E">
      <w:p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b/>
          <w:bCs/>
          <w:kern w:val="0"/>
          <w:u w:val="single"/>
          <w:lang w:eastAsia="nl-NL"/>
          <w14:ligatures w14:val="none"/>
        </w:rPr>
        <w:t>Huidige situatie</w:t>
      </w:r>
      <w:r w:rsidRPr="00D21F4E">
        <w:rPr>
          <w:rFonts w:eastAsia="Times New Roman" w:cstheme="minorHAnsi"/>
          <w:kern w:val="0"/>
          <w:u w:val="single"/>
          <w:lang w:eastAsia="nl-NL"/>
          <w14:ligatures w14:val="none"/>
        </w:rPr>
        <w:br/>
      </w:r>
    </w:p>
    <w:p w14:paraId="2CF5A41B" w14:textId="511F9616" w:rsidR="00D21F4E" w:rsidRPr="00D21F4E" w:rsidRDefault="00D21F4E" w:rsidP="00D21F4E">
      <w:p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De woning heeft een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EPC-label E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 en valt daardoor onder de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Vlaamse renovatieverplichting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>.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br/>
      </w:r>
      <w:r w:rsidRPr="00D21F4E">
        <w:rPr>
          <w:rFonts w:ascii="Apple Color Emoji" w:eastAsia="Times New Roman" w:hAnsi="Apple Color Emoji" w:cs="Apple Color Emoji"/>
          <w:kern w:val="0"/>
          <w:lang w:eastAsia="nl-NL"/>
          <w14:ligatures w14:val="none"/>
        </w:rPr>
        <w:t>👉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 xml:space="preserve">Binnen </w:t>
      </w:r>
      <w:r>
        <w:rPr>
          <w:rFonts w:eastAsia="Times New Roman" w:cstheme="minorHAnsi"/>
          <w:b/>
          <w:bCs/>
          <w:kern w:val="0"/>
          <w:lang w:eastAsia="nl-NL"/>
          <w14:ligatures w14:val="none"/>
        </w:rPr>
        <w:t>6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 xml:space="preserve"> jaar na aankoop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 moet de woning worden verbeterd tot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minstens EPC-label D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>.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br/>
        <w:t xml:space="preserve">Dit is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haalbaar, gefaseerd mogelijk en financieel goed te plannen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>.</w:t>
      </w:r>
    </w:p>
    <w:p w14:paraId="2B26B241" w14:textId="77777777" w:rsidR="00D21F4E" w:rsidRPr="00D21F4E" w:rsidRDefault="00D21F4E" w:rsidP="00D21F4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u w:val="single"/>
          <w:lang w:eastAsia="nl-NL"/>
          <w14:ligatures w14:val="none"/>
        </w:rPr>
      </w:pPr>
      <w:r w:rsidRPr="00D21F4E">
        <w:rPr>
          <w:rFonts w:eastAsia="Times New Roman" w:cstheme="minorHAnsi"/>
          <w:b/>
          <w:bCs/>
          <w:kern w:val="0"/>
          <w:u w:val="single"/>
          <w:lang w:eastAsia="nl-NL"/>
          <w14:ligatures w14:val="none"/>
        </w:rPr>
        <w:t>Wat moet er gebeuren om aan label D te voldoen?</w:t>
      </w:r>
    </w:p>
    <w:p w14:paraId="069120B6" w14:textId="77777777" w:rsidR="00D21F4E" w:rsidRPr="00D21F4E" w:rsidRDefault="00D21F4E" w:rsidP="00D21F4E">
      <w:p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Je hoeft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niet alles tegelijk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 te doen. In de praktijk volstaan vaak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1 à 2 gerichte ingrepen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>.</w:t>
      </w:r>
    </w:p>
    <w:p w14:paraId="08A0A955" w14:textId="77777777" w:rsidR="00D21F4E" w:rsidRPr="00D21F4E" w:rsidRDefault="00D21F4E" w:rsidP="00D21F4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1. Dakisolatie (prioriteit nr. 1)</w:t>
      </w:r>
    </w:p>
    <w:p w14:paraId="168CD2BC" w14:textId="77777777" w:rsidR="00D21F4E" w:rsidRPr="00D21F4E" w:rsidRDefault="00D21F4E" w:rsidP="00D21F4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>Grootste impact op EPC en energieverbruik</w:t>
      </w:r>
    </w:p>
    <w:p w14:paraId="337D3A42" w14:textId="77777777" w:rsidR="00D21F4E" w:rsidRPr="00D21F4E" w:rsidRDefault="00D21F4E" w:rsidP="00D21F4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Richtprijs: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± €12.000 – €15.000</w:t>
      </w:r>
    </w:p>
    <w:p w14:paraId="6630C626" w14:textId="77777777" w:rsidR="00D21F4E" w:rsidRPr="00D21F4E" w:rsidRDefault="00D21F4E" w:rsidP="00D21F4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2. Muurisolatie (optioneel / aanvullend)</w:t>
      </w:r>
    </w:p>
    <w:p w14:paraId="782E8747" w14:textId="77777777" w:rsidR="00D21F4E" w:rsidRPr="00D21F4E" w:rsidRDefault="00D21F4E" w:rsidP="00D21F4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>Binnen- of buitenisolatie, afhankelijk van renovatieplannen</w:t>
      </w:r>
    </w:p>
    <w:p w14:paraId="2C08A914" w14:textId="77777777" w:rsidR="00D21F4E" w:rsidRPr="00D21F4E" w:rsidRDefault="00D21F4E" w:rsidP="00D21F4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Richtprijs: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± €5.000 – €7.000</w:t>
      </w:r>
    </w:p>
    <w:p w14:paraId="634B2886" w14:textId="77777777" w:rsidR="00D21F4E" w:rsidRPr="00D21F4E" w:rsidRDefault="00D21F4E" w:rsidP="00D21F4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3. Ramen verbeteren (indien nodig)</w:t>
      </w:r>
    </w:p>
    <w:p w14:paraId="555E88BA" w14:textId="77777777" w:rsidR="00D21F4E" w:rsidRPr="00D21F4E" w:rsidRDefault="00D21F4E" w:rsidP="00D21F4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>Gedeeltelijke vervanging volstaat vaak</w:t>
      </w:r>
    </w:p>
    <w:p w14:paraId="26B01E90" w14:textId="77777777" w:rsidR="00D21F4E" w:rsidRPr="00D21F4E" w:rsidRDefault="00D21F4E" w:rsidP="00D21F4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Richtprijs: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± €3.000 – €5.000</w:t>
      </w:r>
    </w:p>
    <w:p w14:paraId="4D914FBB" w14:textId="77777777" w:rsidR="00D21F4E" w:rsidRPr="00D21F4E" w:rsidRDefault="00D21F4E" w:rsidP="00D21F4E">
      <w:p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ascii="Apple Color Emoji" w:eastAsia="Times New Roman" w:hAnsi="Apple Color Emoji" w:cs="Apple Color Emoji"/>
          <w:kern w:val="0"/>
          <w:lang w:eastAsia="nl-NL"/>
          <w14:ligatures w14:val="none"/>
        </w:rPr>
        <w:t>👉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 In veel gevallen volstaat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dakisolatie + beperkte muurisolatie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 om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label D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 te behalen.</w:t>
      </w:r>
    </w:p>
    <w:p w14:paraId="0D089B04" w14:textId="77777777" w:rsidR="00D21F4E" w:rsidRPr="00D21F4E" w:rsidRDefault="00D21F4E" w:rsidP="00D21F4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u w:val="single"/>
          <w:lang w:eastAsia="nl-NL"/>
          <w14:ligatures w14:val="none"/>
        </w:rPr>
      </w:pPr>
      <w:r w:rsidRPr="00D21F4E">
        <w:rPr>
          <w:rFonts w:eastAsia="Times New Roman" w:cstheme="minorHAnsi"/>
          <w:b/>
          <w:bCs/>
          <w:kern w:val="0"/>
          <w:u w:val="single"/>
          <w:lang w:eastAsia="nl-NL"/>
          <w14:ligatures w14:val="none"/>
        </w:rPr>
        <w:t>Wat kost dit netto? (met premies)</w:t>
      </w:r>
    </w:p>
    <w:p w14:paraId="1E2F9CFB" w14:textId="77777777" w:rsidR="00D21F4E" w:rsidRPr="00D21F4E" w:rsidRDefault="00D21F4E" w:rsidP="00D21F4E">
      <w:p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Je kan rekenen op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Vlaamse renovatiepremies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, vooral via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Mijn VerbouwPremie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>.</w:t>
      </w:r>
    </w:p>
    <w:p w14:paraId="23A60953" w14:textId="77777777" w:rsidR="00D21F4E" w:rsidRPr="00D21F4E" w:rsidRDefault="00D21F4E" w:rsidP="00D21F4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Indicatieve premies (afhankelijk van inkomen en werken):</w:t>
      </w:r>
    </w:p>
    <w:p w14:paraId="33C07B36" w14:textId="77777777" w:rsidR="00D21F4E" w:rsidRPr="00D21F4E" w:rsidRDefault="00D21F4E" w:rsidP="00D21F4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Dakisolatie: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tot ± €4.000 premie</w:t>
      </w:r>
    </w:p>
    <w:p w14:paraId="7A439A16" w14:textId="77777777" w:rsidR="00D21F4E" w:rsidRPr="00D21F4E" w:rsidRDefault="00D21F4E" w:rsidP="00D21F4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Muurisolatie: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tot ± €5.000 premie</w:t>
      </w:r>
    </w:p>
    <w:p w14:paraId="0E7B252C" w14:textId="77777777" w:rsidR="00D21F4E" w:rsidRPr="00D21F4E" w:rsidRDefault="00D21F4E" w:rsidP="00D21F4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Ramen: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tot ± €3.000 premie</w:t>
      </w:r>
    </w:p>
    <w:p w14:paraId="254DC11C" w14:textId="77777777" w:rsidR="00D21F4E" w:rsidRPr="00D21F4E" w:rsidRDefault="00D21F4E" w:rsidP="00D21F4E">
      <w:p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ascii="Apple Color Emoji" w:eastAsia="Times New Roman" w:hAnsi="Apple Color Emoji" w:cs="Apple Color Emoji"/>
          <w:kern w:val="0"/>
          <w:lang w:eastAsia="nl-NL"/>
          <w14:ligatures w14:val="none"/>
        </w:rPr>
        <w:t>👉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Netto-investering na premies: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br/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ongeveer €15.000 – €22.000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>, afhankelijk van keuzes en inkomenscategorie.</w:t>
      </w:r>
    </w:p>
    <w:p w14:paraId="32F60486" w14:textId="77777777" w:rsidR="00D21F4E" w:rsidRDefault="00D21F4E" w:rsidP="00D21F4E">
      <w:p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ascii="Apple Color Emoji" w:eastAsia="Times New Roman" w:hAnsi="Apple Color Emoji" w:cs="Apple Color Emoji"/>
          <w:kern w:val="0"/>
          <w:lang w:eastAsia="nl-NL"/>
          <w14:ligatures w14:val="none"/>
        </w:rPr>
        <w:t>💡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 Extra voordeel: lagere energiefactuur én hogere woningwaarde na renovatie.</w:t>
      </w:r>
    </w:p>
    <w:p w14:paraId="273BAB8E" w14:textId="77777777" w:rsidR="00D21F4E" w:rsidRDefault="00D21F4E" w:rsidP="00D21F4E">
      <w:p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</w:p>
    <w:p w14:paraId="758D3DC5" w14:textId="77777777" w:rsidR="00D21F4E" w:rsidRPr="00D21F4E" w:rsidRDefault="00D21F4E" w:rsidP="00D21F4E">
      <w:p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</w:p>
    <w:p w14:paraId="71E1760A" w14:textId="77777777" w:rsidR="00D21F4E" w:rsidRPr="00D21F4E" w:rsidRDefault="00D21F4E" w:rsidP="00D21F4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u w:val="single"/>
          <w:lang w:eastAsia="nl-NL"/>
          <w14:ligatures w14:val="none"/>
        </w:rPr>
      </w:pPr>
      <w:r w:rsidRPr="00D21F4E">
        <w:rPr>
          <w:rFonts w:eastAsia="Times New Roman" w:cstheme="minorHAnsi"/>
          <w:b/>
          <w:bCs/>
          <w:kern w:val="0"/>
          <w:u w:val="single"/>
          <w:lang w:eastAsia="nl-NL"/>
          <w14:ligatures w14:val="none"/>
        </w:rPr>
        <w:lastRenderedPageBreak/>
        <w:t>Belangrijk om te onthouden (geruststelling)</w:t>
      </w:r>
    </w:p>
    <w:p w14:paraId="717A4C00" w14:textId="415847F8" w:rsidR="00D21F4E" w:rsidRPr="00D21F4E" w:rsidRDefault="00D21F4E" w:rsidP="00D21F4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b/>
          <w:bCs/>
          <w:kern w:val="0"/>
          <w:lang w:eastAsia="nl-NL"/>
          <w14:ligatures w14:val="none"/>
        </w:rPr>
        <w:t>6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 xml:space="preserve"> jaar tijd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 na aankoop</w:t>
      </w:r>
    </w:p>
    <w:p w14:paraId="7BC28B44" w14:textId="59D69788" w:rsidR="00D21F4E" w:rsidRPr="00D21F4E" w:rsidRDefault="00D21F4E" w:rsidP="00D21F4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Gefaseerd renoveren is toegestaan</w:t>
      </w:r>
    </w:p>
    <w:p w14:paraId="7165A5DD" w14:textId="094ECD9C" w:rsidR="00D21F4E" w:rsidRPr="00D21F4E" w:rsidRDefault="00D21F4E" w:rsidP="00D21F4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>Premies verlagen de kost aanzienlijk</w:t>
      </w:r>
    </w:p>
    <w:p w14:paraId="6398FA5B" w14:textId="3F6F52B9" w:rsidR="00D21F4E" w:rsidRPr="00D21F4E" w:rsidRDefault="00D21F4E" w:rsidP="00D21F4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Renovatie =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meer comfort + betere waarde</w:t>
      </w:r>
    </w:p>
    <w:p w14:paraId="7EC964A0" w14:textId="277BCA78" w:rsidR="00D21F4E" w:rsidRPr="00D21F4E" w:rsidRDefault="00D21F4E" w:rsidP="00D21F4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EPC-verplichting is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geen boete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, maar een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verbetertraject</w:t>
      </w:r>
    </w:p>
    <w:p w14:paraId="4B789E10" w14:textId="77777777" w:rsidR="00D21F4E" w:rsidRPr="00D21F4E" w:rsidRDefault="00D21F4E" w:rsidP="00D21F4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u w:val="single"/>
          <w:lang w:eastAsia="nl-NL"/>
          <w14:ligatures w14:val="none"/>
        </w:rPr>
      </w:pPr>
      <w:r w:rsidRPr="00D21F4E">
        <w:rPr>
          <w:rFonts w:eastAsia="Times New Roman" w:cstheme="minorHAnsi"/>
          <w:b/>
          <w:bCs/>
          <w:kern w:val="0"/>
          <w:u w:val="single"/>
          <w:lang w:eastAsia="nl-NL"/>
          <w14:ligatures w14:val="none"/>
        </w:rPr>
        <w:t>Samengevat</w:t>
      </w:r>
    </w:p>
    <w:p w14:paraId="6D549B75" w14:textId="77777777" w:rsidR="00D21F4E" w:rsidRPr="00D21F4E" w:rsidRDefault="00D21F4E" w:rsidP="00D21F4E">
      <w:pPr>
        <w:spacing w:before="100" w:beforeAutospacing="1" w:after="100" w:afterAutospacing="1"/>
        <w:rPr>
          <w:rFonts w:eastAsia="Times New Roman" w:cstheme="minorHAnsi"/>
          <w:kern w:val="0"/>
          <w:lang w:eastAsia="nl-NL"/>
          <w14:ligatures w14:val="none"/>
        </w:rPr>
      </w:pP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Deze woning vraagt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geen dringende of zware totaalrenovatie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, maar </w:t>
      </w:r>
      <w:r w:rsidRPr="00D21F4E">
        <w:rPr>
          <w:rFonts w:eastAsia="Times New Roman" w:cstheme="minorHAnsi"/>
          <w:b/>
          <w:bCs/>
          <w:kern w:val="0"/>
          <w:lang w:eastAsia="nl-NL"/>
          <w14:ligatures w14:val="none"/>
        </w:rPr>
        <w:t>logische, rendabele ingrepen</w:t>
      </w:r>
      <w:r w:rsidRPr="00D21F4E">
        <w:rPr>
          <w:rFonts w:eastAsia="Times New Roman" w:cstheme="minorHAnsi"/>
          <w:kern w:val="0"/>
          <w:lang w:eastAsia="nl-NL"/>
          <w14:ligatures w14:val="none"/>
        </w:rPr>
        <w:t xml:space="preserve"> die je stap voor stap kan uitvoeren. Met een doordacht plan en gebruik van premies is dit perfect beheersbaar.</w:t>
      </w:r>
    </w:p>
    <w:p w14:paraId="364A80BF" w14:textId="77777777" w:rsidR="00612312" w:rsidRPr="00D21F4E" w:rsidRDefault="00612312">
      <w:pPr>
        <w:rPr>
          <w:rFonts w:cstheme="minorHAnsi"/>
        </w:rPr>
      </w:pPr>
    </w:p>
    <w:sectPr w:rsidR="00612312" w:rsidRPr="00D21F4E" w:rsidSect="00C136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22A45"/>
    <w:multiLevelType w:val="multilevel"/>
    <w:tmpl w:val="9538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61FE9"/>
    <w:multiLevelType w:val="multilevel"/>
    <w:tmpl w:val="BF0A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F2F47"/>
    <w:multiLevelType w:val="multilevel"/>
    <w:tmpl w:val="C59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D0F72"/>
    <w:multiLevelType w:val="multilevel"/>
    <w:tmpl w:val="6934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1701F"/>
    <w:multiLevelType w:val="multilevel"/>
    <w:tmpl w:val="4250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095186">
    <w:abstractNumId w:val="2"/>
  </w:num>
  <w:num w:numId="2" w16cid:durableId="1206721181">
    <w:abstractNumId w:val="1"/>
  </w:num>
  <w:num w:numId="3" w16cid:durableId="290867047">
    <w:abstractNumId w:val="0"/>
  </w:num>
  <w:num w:numId="4" w16cid:durableId="1214928449">
    <w:abstractNumId w:val="3"/>
  </w:num>
  <w:num w:numId="5" w16cid:durableId="614869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E"/>
    <w:rsid w:val="0009492A"/>
    <w:rsid w:val="00612312"/>
    <w:rsid w:val="009915E8"/>
    <w:rsid w:val="00C008AC"/>
    <w:rsid w:val="00C13686"/>
    <w:rsid w:val="00CA0E97"/>
    <w:rsid w:val="00CF1A50"/>
    <w:rsid w:val="00D172A5"/>
    <w:rsid w:val="00D2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376A2"/>
  <w15:chartTrackingRefBased/>
  <w15:docId w15:val="{130E3422-5EDA-B543-B23E-0894FAA2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1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21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1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1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1F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1F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1F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1F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1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21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21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1F4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1F4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1F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1F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1F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1F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1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1F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1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1F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1F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1F4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1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1F4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1F4E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21F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21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Pieters</dc:creator>
  <cp:keywords/>
  <dc:description/>
  <cp:lastModifiedBy>Alexander Pieters</cp:lastModifiedBy>
  <cp:revision>1</cp:revision>
  <dcterms:created xsi:type="dcterms:W3CDTF">2026-02-11T14:47:00Z</dcterms:created>
  <dcterms:modified xsi:type="dcterms:W3CDTF">2026-02-11T14:51:00Z</dcterms:modified>
</cp:coreProperties>
</file>